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1F" w:rsidRDefault="00A84C70">
      <w:r>
        <w:t>Henry Fraser Behold article</w:t>
      </w:r>
    </w:p>
    <w:p w:rsidR="00A84C70" w:rsidRDefault="00A84C70" w:rsidP="00A84C70">
      <w:r>
        <w:t>THINGS THAT MATTER: Behold! Women’s Work: “never done” but ever better!</w:t>
      </w:r>
    </w:p>
    <w:p w:rsidR="00A84C70" w:rsidRDefault="00A84C70" w:rsidP="00A84C70"/>
    <w:p w:rsidR="00A84C70" w:rsidRDefault="00A84C70" w:rsidP="00A84C70">
      <w:r>
        <w:t>Henry S. Fraser</w:t>
      </w:r>
    </w:p>
    <w:p w:rsidR="00A84C70" w:rsidRDefault="00A84C70" w:rsidP="00A84C70"/>
    <w:p w:rsidR="00A84C70" w:rsidRDefault="00A84C70" w:rsidP="00A84C70">
      <w:r>
        <w:t xml:space="preserve">“There is something bigger than fact; the underlying spirit – all it stands for; the mood, the </w:t>
      </w:r>
    </w:p>
    <w:p w:rsidR="00A84C70" w:rsidRDefault="00A84C70" w:rsidP="00A84C70"/>
    <w:p w:rsidR="00A84C70" w:rsidRDefault="00A84C70" w:rsidP="00A84C70">
      <w:proofErr w:type="gramStart"/>
      <w:r>
        <w:t>vastness</w:t>
      </w:r>
      <w:proofErr w:type="gramEnd"/>
      <w:r>
        <w:t>, the wildness.” (Emily Carr, Canadian artist and icon [1871 – 1945])</w:t>
      </w:r>
    </w:p>
    <w:p w:rsidR="00A84C70" w:rsidRDefault="00A84C70" w:rsidP="00A84C70"/>
    <w:p w:rsidR="00A84C70" w:rsidRDefault="00A84C70" w:rsidP="00A84C70">
      <w:r>
        <w:t xml:space="preserve"> “Men resent a woman getting </w:t>
      </w:r>
      <w:proofErr w:type="spellStart"/>
      <w:r>
        <w:t>honour</w:t>
      </w:r>
      <w:proofErr w:type="spellEnd"/>
      <w:r>
        <w:t xml:space="preserve"> in what they consider is essentially their field.” </w:t>
      </w:r>
    </w:p>
    <w:p w:rsidR="00A84C70" w:rsidRDefault="00A84C70" w:rsidP="00A84C70"/>
    <w:p w:rsidR="00A84C70" w:rsidRDefault="00A84C70" w:rsidP="00A84C70">
      <w:r>
        <w:t>(Emily Carr</w:t>
      </w:r>
    </w:p>
    <w:p w:rsidR="00A84C70" w:rsidRDefault="00A84C70" w:rsidP="00A84C70"/>
    <w:p w:rsidR="00A84C70" w:rsidRDefault="00A84C70" w:rsidP="00A84C70">
      <w:r>
        <w:t xml:space="preserve">“As artist and ‘almost </w:t>
      </w:r>
      <w:proofErr w:type="spellStart"/>
      <w:r>
        <w:t>Bajan</w:t>
      </w:r>
      <w:proofErr w:type="spellEnd"/>
      <w:r>
        <w:t xml:space="preserve">’, I am an observer and a witness – constantly on the lookout </w:t>
      </w:r>
    </w:p>
    <w:p w:rsidR="00A84C70" w:rsidRDefault="00A84C70" w:rsidP="00A84C70"/>
    <w:p w:rsidR="00A84C70" w:rsidRDefault="00A84C70" w:rsidP="00A84C70">
      <w:proofErr w:type="gramStart"/>
      <w:r>
        <w:t>for</w:t>
      </w:r>
      <w:proofErr w:type="gramEnd"/>
      <w:r>
        <w:t xml:space="preserve"> people who ‘speak’ to me – for the look or gesture which prods me to hang on to that </w:t>
      </w:r>
    </w:p>
    <w:p w:rsidR="00A84C70" w:rsidRDefault="00A84C70" w:rsidP="00A84C70"/>
    <w:p w:rsidR="00A84C70" w:rsidRDefault="00A84C70" w:rsidP="00A84C70">
      <w:proofErr w:type="gramStart"/>
      <w:r>
        <w:t>moment</w:t>
      </w:r>
      <w:proofErr w:type="gramEnd"/>
      <w:r>
        <w:t xml:space="preserve">, their moment, in paint.” (Heidi Berger, “Almost </w:t>
      </w:r>
      <w:proofErr w:type="spellStart"/>
      <w:r>
        <w:t>Bajan</w:t>
      </w:r>
      <w:proofErr w:type="spellEnd"/>
      <w:r>
        <w:t>” artist)</w:t>
      </w:r>
    </w:p>
    <w:p w:rsidR="00A84C70" w:rsidRDefault="00A84C70" w:rsidP="00A84C70"/>
    <w:p w:rsidR="00A84C70" w:rsidRDefault="00A84C70" w:rsidP="00A84C70">
      <w:r>
        <w:t xml:space="preserve">Don’t miss it! The Gallery of Caribbean Art in </w:t>
      </w:r>
      <w:proofErr w:type="spellStart"/>
      <w:r>
        <w:t>Speightstown</w:t>
      </w:r>
      <w:proofErr w:type="spellEnd"/>
      <w:r>
        <w:t xml:space="preserve"> is host to an extraordinary </w:t>
      </w:r>
    </w:p>
    <w:p w:rsidR="00A84C70" w:rsidRDefault="00A84C70" w:rsidP="00A84C70"/>
    <w:p w:rsidR="00A84C70" w:rsidRDefault="00A84C70" w:rsidP="00A84C70">
      <w:proofErr w:type="gramStart"/>
      <w:r>
        <w:t>and</w:t>
      </w:r>
      <w:proofErr w:type="gramEnd"/>
      <w:r>
        <w:t xml:space="preserve"> perhaps ground breaking exhibition “Behold! </w:t>
      </w:r>
      <w:proofErr w:type="gramStart"/>
      <w:r>
        <w:t>Women’s Work.”</w:t>
      </w:r>
      <w:proofErr w:type="gramEnd"/>
      <w:r>
        <w:t xml:space="preserve"> It’s a splendid, rich </w:t>
      </w:r>
    </w:p>
    <w:p w:rsidR="00A84C70" w:rsidRDefault="00A84C70" w:rsidP="00A84C70"/>
    <w:p w:rsidR="00A84C70" w:rsidRDefault="00A84C70" w:rsidP="00A84C70">
      <w:proofErr w:type="gramStart"/>
      <w:r>
        <w:t>collection</w:t>
      </w:r>
      <w:proofErr w:type="gramEnd"/>
      <w:r>
        <w:t xml:space="preserve"> of the work of a dozen </w:t>
      </w:r>
      <w:proofErr w:type="spellStart"/>
      <w:r>
        <w:t>Bajan</w:t>
      </w:r>
      <w:proofErr w:type="spellEnd"/>
      <w:r>
        <w:t xml:space="preserve"> or “almost </w:t>
      </w:r>
      <w:proofErr w:type="spellStart"/>
      <w:r>
        <w:t>Bajan</w:t>
      </w:r>
      <w:proofErr w:type="spellEnd"/>
      <w:r>
        <w:t xml:space="preserve">” artists, as Heidi Berger puts it. </w:t>
      </w:r>
    </w:p>
    <w:p w:rsidR="00A84C70" w:rsidRDefault="00A84C70" w:rsidP="00A84C70"/>
    <w:p w:rsidR="00A84C70" w:rsidRDefault="00A84C70" w:rsidP="00A84C70">
      <w:r>
        <w:lastRenderedPageBreak/>
        <w:t xml:space="preserve">The show is Heidi’s brainchild. Not only is </w:t>
      </w:r>
      <w:proofErr w:type="gramStart"/>
      <w:r>
        <w:t>her own</w:t>
      </w:r>
      <w:proofErr w:type="gramEnd"/>
      <w:r>
        <w:t xml:space="preserve"> main body of work based on women – </w:t>
      </w:r>
    </w:p>
    <w:p w:rsidR="00A84C70" w:rsidRDefault="00A84C70" w:rsidP="00A84C70"/>
    <w:p w:rsidR="00A84C70" w:rsidRDefault="00A84C70" w:rsidP="00A84C70">
      <w:proofErr w:type="gramStart"/>
      <w:r>
        <w:t>their</w:t>
      </w:r>
      <w:proofErr w:type="gramEnd"/>
      <w:r>
        <w:t xml:space="preserve"> lives, their challenges, their beauty and strengths, and their stories, which she seeks to </w:t>
      </w:r>
    </w:p>
    <w:p w:rsidR="00A84C70" w:rsidRDefault="00A84C70" w:rsidP="00A84C70"/>
    <w:p w:rsidR="00A84C70" w:rsidRDefault="00A84C70" w:rsidP="00A84C70">
      <w:proofErr w:type="gramStart"/>
      <w:r>
        <w:t>read</w:t>
      </w:r>
      <w:proofErr w:type="gramEnd"/>
      <w:r>
        <w:t xml:space="preserve"> and interpret with feeling, sensuality and conviction – but by her work she seeks to re-</w:t>
      </w:r>
    </w:p>
    <w:p w:rsidR="00A84C70" w:rsidRDefault="00A84C70" w:rsidP="00A84C70">
      <w:proofErr w:type="gramStart"/>
      <w:r>
        <w:t>dress</w:t>
      </w:r>
      <w:proofErr w:type="gramEnd"/>
      <w:r>
        <w:t xml:space="preserve"> the imbalance in the recognition of women in art.</w:t>
      </w:r>
    </w:p>
    <w:p w:rsidR="00A84C70" w:rsidRDefault="00A84C70" w:rsidP="00A84C70"/>
    <w:p w:rsidR="00A84C70" w:rsidRDefault="00A84C70" w:rsidP="00A84C70">
      <w:r>
        <w:t xml:space="preserve">This is a much debated subject, because through the centuries there have been no women </w:t>
      </w:r>
    </w:p>
    <w:p w:rsidR="00A84C70" w:rsidRDefault="00A84C70" w:rsidP="00A84C70"/>
    <w:p w:rsidR="00A84C70" w:rsidRDefault="00A84C70" w:rsidP="00A84C70">
      <w:proofErr w:type="gramStart"/>
      <w:r>
        <w:t>artists</w:t>
      </w:r>
      <w:proofErr w:type="gramEnd"/>
      <w:r>
        <w:t xml:space="preserve"> to match the great male artists – Leonardo </w:t>
      </w:r>
      <w:proofErr w:type="spellStart"/>
      <w:r>
        <w:t>da</w:t>
      </w:r>
      <w:proofErr w:type="spellEnd"/>
      <w:r>
        <w:t xml:space="preserve"> Vinci, Michelangelo, Raphael, </w:t>
      </w:r>
    </w:p>
    <w:p w:rsidR="00A84C70" w:rsidRDefault="00A84C70" w:rsidP="00A84C70"/>
    <w:p w:rsidR="00A84C70" w:rsidRDefault="00A84C70" w:rsidP="00A84C70">
      <w:proofErr w:type="gramStart"/>
      <w:r>
        <w:t>Rodin, Cezanne, Van Gogh or Rodin.</w:t>
      </w:r>
      <w:proofErr w:type="gramEnd"/>
      <w:r>
        <w:t xml:space="preserve"> Was it genetic, and something to do with </w:t>
      </w:r>
      <w:proofErr w:type="gramStart"/>
      <w:r>
        <w:t>biological</w:t>
      </w:r>
      <w:proofErr w:type="gramEnd"/>
      <w:r>
        <w:t xml:space="preserve"> </w:t>
      </w:r>
    </w:p>
    <w:p w:rsidR="00A84C70" w:rsidRDefault="00A84C70" w:rsidP="00A84C70"/>
    <w:p w:rsidR="00A84C70" w:rsidRDefault="00A84C70" w:rsidP="00A84C70">
      <w:proofErr w:type="gramStart"/>
      <w:r>
        <w:t>differences</w:t>
      </w:r>
      <w:proofErr w:type="gramEnd"/>
      <w:r>
        <w:t xml:space="preserve"> in the left brain and creative focus – perhaps the opposite of that remarkable </w:t>
      </w:r>
    </w:p>
    <w:p w:rsidR="00A84C70" w:rsidRDefault="00A84C70" w:rsidP="00A84C70"/>
    <w:p w:rsidR="00A84C70" w:rsidRDefault="00A84C70" w:rsidP="00A84C70">
      <w:proofErr w:type="gramStart"/>
      <w:r>
        <w:t>female</w:t>
      </w:r>
      <w:proofErr w:type="gramEnd"/>
      <w:r>
        <w:t xml:space="preserve"> ability to multi-task? Was it sheer discrimination, and part of the suppression of the </w:t>
      </w:r>
    </w:p>
    <w:p w:rsidR="00A84C70" w:rsidRDefault="00A84C70" w:rsidP="00A84C70"/>
    <w:p w:rsidR="00A84C70" w:rsidRDefault="00A84C70" w:rsidP="00A84C70">
      <w:proofErr w:type="gramStart"/>
      <w:r>
        <w:t>rights</w:t>
      </w:r>
      <w:proofErr w:type="gramEnd"/>
      <w:r>
        <w:t xml:space="preserve"> of women, that took the suffragettes and the Second World War to change? Or was it </w:t>
      </w:r>
    </w:p>
    <w:p w:rsidR="00A84C70" w:rsidRDefault="00A84C70" w:rsidP="00A84C70"/>
    <w:p w:rsidR="00A84C70" w:rsidRDefault="00A84C70" w:rsidP="00A84C70">
      <w:proofErr w:type="gramStart"/>
      <w:r>
        <w:t>simply</w:t>
      </w:r>
      <w:proofErr w:type="gramEnd"/>
      <w:r>
        <w:t xml:space="preserve"> the obligations of motherhood and child rearing? </w:t>
      </w:r>
    </w:p>
    <w:p w:rsidR="00A84C70" w:rsidRDefault="00A84C70" w:rsidP="00A84C70"/>
    <w:p w:rsidR="00A84C70" w:rsidRDefault="00A84C70" w:rsidP="00A84C70">
      <w:r>
        <w:t xml:space="preserve">It was not until the last century that really creative giants such as Canadian icon Emily </w:t>
      </w:r>
    </w:p>
    <w:p w:rsidR="00A84C70" w:rsidRDefault="00A84C70" w:rsidP="00A84C70"/>
    <w:p w:rsidR="00A84C70" w:rsidRDefault="00A84C70" w:rsidP="00A84C70">
      <w:r>
        <w:t xml:space="preserve">Carr, American artist Georgia O’Keeffe (1887 – 1986) and the British sculptor Barbara </w:t>
      </w:r>
    </w:p>
    <w:p w:rsidR="00A84C70" w:rsidRDefault="00A84C70" w:rsidP="00A84C70"/>
    <w:p w:rsidR="00A84C70" w:rsidRDefault="00A84C70" w:rsidP="00A84C70">
      <w:r>
        <w:lastRenderedPageBreak/>
        <w:t xml:space="preserve">Hepworth (1903 – 1975) gained fame. It suggests that removal of the discrimination and </w:t>
      </w:r>
    </w:p>
    <w:p w:rsidR="00A84C70" w:rsidRDefault="00A84C70" w:rsidP="00A84C70"/>
    <w:p w:rsidR="00A84C70" w:rsidRDefault="00A84C70" w:rsidP="00A84C70">
      <w:proofErr w:type="gramStart"/>
      <w:r>
        <w:t>the</w:t>
      </w:r>
      <w:proofErr w:type="gramEnd"/>
      <w:r>
        <w:t xml:space="preserve"> obligations of motherhood allows women artists to hold their own. Here in Barbados we </w:t>
      </w:r>
    </w:p>
    <w:p w:rsidR="00A84C70" w:rsidRDefault="00A84C70" w:rsidP="00A84C70"/>
    <w:p w:rsidR="00A84C70" w:rsidRDefault="00A84C70" w:rsidP="00A84C70">
      <w:proofErr w:type="gramStart"/>
      <w:r>
        <w:t>had</w:t>
      </w:r>
      <w:proofErr w:type="gramEnd"/>
      <w:r>
        <w:t xml:space="preserve"> </w:t>
      </w:r>
      <w:proofErr w:type="spellStart"/>
      <w:r>
        <w:t>Golde</w:t>
      </w:r>
      <w:proofErr w:type="spellEnd"/>
      <w:r>
        <w:t xml:space="preserve"> White many years ago, while Edna Manley, wife of Premier Norman Manley, </w:t>
      </w:r>
    </w:p>
    <w:p w:rsidR="00A84C70" w:rsidRDefault="00A84C70" w:rsidP="00A84C70"/>
    <w:p w:rsidR="00A84C70" w:rsidRDefault="00A84C70" w:rsidP="00A84C70">
      <w:proofErr w:type="gramStart"/>
      <w:r>
        <w:t>mother</w:t>
      </w:r>
      <w:proofErr w:type="gramEnd"/>
      <w:r>
        <w:t xml:space="preserve"> of Michael Manley and grandmother of Rachel, poet and author, was the doyen of </w:t>
      </w:r>
    </w:p>
    <w:p w:rsidR="00A84C70" w:rsidRDefault="00A84C70" w:rsidP="00A84C70"/>
    <w:p w:rsidR="00A84C70" w:rsidRDefault="00A84C70" w:rsidP="00A84C70">
      <w:proofErr w:type="gramStart"/>
      <w:r>
        <w:t>art</w:t>
      </w:r>
      <w:proofErr w:type="gramEnd"/>
      <w:r>
        <w:t xml:space="preserve"> in Jamaica. She was artist, sculptor, teacher, mover and shaker extraordinary. And our </w:t>
      </w:r>
    </w:p>
    <w:p w:rsidR="00A84C70" w:rsidRDefault="00A84C70" w:rsidP="00A84C70"/>
    <w:p w:rsidR="00A84C70" w:rsidRDefault="00A84C70" w:rsidP="00A84C70">
      <w:proofErr w:type="gramStart"/>
      <w:r>
        <w:t>own</w:t>
      </w:r>
      <w:proofErr w:type="gramEnd"/>
      <w:r>
        <w:t xml:space="preserve"> explosion of local art in the last 30 years has produced many performers, to whom this </w:t>
      </w:r>
    </w:p>
    <w:p w:rsidR="00A84C70" w:rsidRDefault="00A84C70" w:rsidP="00A84C70"/>
    <w:p w:rsidR="00A84C70" w:rsidRDefault="00A84C70" w:rsidP="00A84C70">
      <w:proofErr w:type="gramStart"/>
      <w:r>
        <w:t>exhibition</w:t>
      </w:r>
      <w:proofErr w:type="gramEnd"/>
      <w:r>
        <w:t xml:space="preserve"> opens a wonderful window, but, because of lack of space, leaves us begging for </w:t>
      </w:r>
    </w:p>
    <w:p w:rsidR="00A84C70" w:rsidRDefault="00A84C70" w:rsidP="00A84C70"/>
    <w:p w:rsidR="00A84C70" w:rsidRDefault="00A84C70" w:rsidP="00A84C70">
      <w:proofErr w:type="gramStart"/>
      <w:r>
        <w:t>more</w:t>
      </w:r>
      <w:proofErr w:type="gramEnd"/>
      <w:r>
        <w:t>!</w:t>
      </w:r>
    </w:p>
    <w:p w:rsidR="00A84C70" w:rsidRDefault="00A84C70" w:rsidP="00A84C70"/>
    <w:p w:rsidR="00A84C70" w:rsidRDefault="00A84C70" w:rsidP="00A84C70">
      <w:r>
        <w:t xml:space="preserve">Heidi’s own work is brilliant both in content and technique. She manipulates surfaces and </w:t>
      </w:r>
    </w:p>
    <w:p w:rsidR="00A84C70" w:rsidRDefault="00A84C70" w:rsidP="00A84C70"/>
    <w:p w:rsidR="00A84C70" w:rsidRDefault="00A84C70" w:rsidP="00A84C70">
      <w:proofErr w:type="gramStart"/>
      <w:r>
        <w:t>with</w:t>
      </w:r>
      <w:proofErr w:type="gramEnd"/>
      <w:r>
        <w:t xml:space="preserve"> occasional collage and other devices creates textures, moods and ideas that leave us </w:t>
      </w:r>
    </w:p>
    <w:p w:rsidR="00A84C70" w:rsidRDefault="00A84C70" w:rsidP="00A84C70"/>
    <w:p w:rsidR="00A84C70" w:rsidRDefault="00A84C70" w:rsidP="00A84C70">
      <w:proofErr w:type="gramStart"/>
      <w:r>
        <w:t>enviously</w:t>
      </w:r>
      <w:proofErr w:type="gramEnd"/>
      <w:r>
        <w:t xml:space="preserve"> thinking “I wish I could do that”. She’s not just an artist but a philosopher and a </w:t>
      </w:r>
    </w:p>
    <w:p w:rsidR="00A84C70" w:rsidRDefault="00A84C70" w:rsidP="00A84C70"/>
    <w:p w:rsidR="00A84C70" w:rsidRDefault="00A84C70" w:rsidP="00A84C70">
      <w:proofErr w:type="gramStart"/>
      <w:r>
        <w:t>story</w:t>
      </w:r>
      <w:proofErr w:type="gramEnd"/>
      <w:r>
        <w:t xml:space="preserve"> teller. She’s joined by the greatly loved Alison Chapman-Andrews, “best known for </w:t>
      </w:r>
    </w:p>
    <w:p w:rsidR="00A84C70" w:rsidRDefault="00A84C70" w:rsidP="00A84C70"/>
    <w:p w:rsidR="00A84C70" w:rsidRDefault="00A84C70" w:rsidP="00A84C70">
      <w:proofErr w:type="gramStart"/>
      <w:r>
        <w:t>her</w:t>
      </w:r>
      <w:proofErr w:type="gramEnd"/>
      <w:r>
        <w:t xml:space="preserve"> splendid expressionist landscapes”. Alison evokes the moody and moving masterpieces </w:t>
      </w:r>
    </w:p>
    <w:p w:rsidR="00A84C70" w:rsidRDefault="00A84C70" w:rsidP="00A84C70"/>
    <w:p w:rsidR="00A84C70" w:rsidRDefault="00A84C70" w:rsidP="00A84C70">
      <w:proofErr w:type="gramStart"/>
      <w:r>
        <w:t>of</w:t>
      </w:r>
      <w:proofErr w:type="gramEnd"/>
      <w:r>
        <w:t xml:space="preserve"> Emily Carr of British Columbia, whom I’ve quoted above. </w:t>
      </w:r>
    </w:p>
    <w:p w:rsidR="00A84C70" w:rsidRDefault="00A84C70" w:rsidP="00A84C70"/>
    <w:p w:rsidR="00A84C70" w:rsidRDefault="00A84C70" w:rsidP="00A84C70">
      <w:r>
        <w:t xml:space="preserve">Heather Dawn Scott evokes the past, painting from old photographs, with a free, almost </w:t>
      </w:r>
    </w:p>
    <w:p w:rsidR="00A84C70" w:rsidRDefault="00A84C70" w:rsidP="00A84C70"/>
    <w:p w:rsidR="00A84C70" w:rsidRDefault="00A84C70" w:rsidP="00A84C70">
      <w:proofErr w:type="gramStart"/>
      <w:r>
        <w:t>lyrical</w:t>
      </w:r>
      <w:proofErr w:type="gramEnd"/>
      <w:r>
        <w:t xml:space="preserve"> style for her women of the “olden days”. On a larger scale they would make great </w:t>
      </w:r>
    </w:p>
    <w:p w:rsidR="00A84C70" w:rsidRDefault="00A84C70" w:rsidP="00A84C70"/>
    <w:p w:rsidR="00787C5F" w:rsidRDefault="00A84C70" w:rsidP="00A84C70">
      <w:proofErr w:type="gramStart"/>
      <w:r>
        <w:t>murals</w:t>
      </w:r>
      <w:proofErr w:type="gramEnd"/>
      <w:r>
        <w:t xml:space="preserve">. Tracy Williams also paints her women with a lavish, free and </w:t>
      </w:r>
      <w:proofErr w:type="spellStart"/>
      <w:r>
        <w:t>colourful</w:t>
      </w:r>
      <w:proofErr w:type="spellEnd"/>
      <w:r>
        <w:t xml:space="preserve"> style.</w:t>
      </w:r>
    </w:p>
    <w:p w:rsidR="00A84C70" w:rsidRDefault="00A84C70" w:rsidP="00A84C70">
      <w:r>
        <w:t xml:space="preserve"> I was </w:t>
      </w:r>
    </w:p>
    <w:p w:rsidR="00A84C70" w:rsidRDefault="00A84C70" w:rsidP="00A84C70"/>
    <w:p w:rsidR="00A84C70" w:rsidRDefault="00A84C70" w:rsidP="00A84C70">
      <w:proofErr w:type="gramStart"/>
      <w:r>
        <w:t>particularly</w:t>
      </w:r>
      <w:proofErr w:type="gramEnd"/>
      <w:r>
        <w:t xml:space="preserve"> attracted to the beautiful, poignant “Spirit of the Goddess” series of </w:t>
      </w:r>
      <w:proofErr w:type="spellStart"/>
      <w:r>
        <w:t>Lilian</w:t>
      </w:r>
      <w:proofErr w:type="spellEnd"/>
      <w:r>
        <w:t xml:space="preserve"> </w:t>
      </w:r>
      <w:proofErr w:type="spellStart"/>
      <w:r>
        <w:t>Sten</w:t>
      </w:r>
      <w:proofErr w:type="spellEnd"/>
      <w:r>
        <w:t>-</w:t>
      </w:r>
    </w:p>
    <w:p w:rsidR="00A84C70" w:rsidRDefault="00A84C70" w:rsidP="00A84C70">
      <w:proofErr w:type="gramStart"/>
      <w:r>
        <w:t>Nicholson.</w:t>
      </w:r>
      <w:proofErr w:type="gramEnd"/>
      <w:r>
        <w:t xml:space="preserve"> These mysterious, spiritual and perfectly framed miniatures had the strength </w:t>
      </w:r>
    </w:p>
    <w:p w:rsidR="00A84C70" w:rsidRDefault="00A84C70" w:rsidP="00A84C70"/>
    <w:p w:rsidR="00A84C70" w:rsidRDefault="00A84C70" w:rsidP="00A84C70">
      <w:proofErr w:type="gramStart"/>
      <w:r>
        <w:t>of</w:t>
      </w:r>
      <w:proofErr w:type="gramEnd"/>
      <w:r>
        <w:t xml:space="preserve"> Russian icons, and worked superbly, individually or together. If I could have chosen a </w:t>
      </w:r>
    </w:p>
    <w:p w:rsidR="00A84C70" w:rsidRDefault="00A84C70" w:rsidP="00A84C70"/>
    <w:p w:rsidR="00A84C70" w:rsidRDefault="00A84C70" w:rsidP="00A84C70">
      <w:r>
        <w:t>Christmas gift from the show it would have been at least a pair of these precious gems.</w:t>
      </w:r>
    </w:p>
    <w:p w:rsidR="00A84C70" w:rsidRDefault="00A84C70" w:rsidP="00A84C70"/>
    <w:p w:rsidR="00A84C70" w:rsidRDefault="00A84C70" w:rsidP="00A84C70">
      <w:proofErr w:type="spellStart"/>
      <w:r>
        <w:t>Corrie</w:t>
      </w:r>
      <w:proofErr w:type="spellEnd"/>
      <w:r>
        <w:t xml:space="preserve"> Scott’s photos of </w:t>
      </w:r>
      <w:proofErr w:type="spellStart"/>
      <w:r>
        <w:t>Bajan</w:t>
      </w:r>
      <w:proofErr w:type="spellEnd"/>
      <w:r>
        <w:t xml:space="preserve"> life - </w:t>
      </w:r>
      <w:proofErr w:type="spellStart"/>
      <w:r>
        <w:t>Bajan</w:t>
      </w:r>
      <w:proofErr w:type="spellEnd"/>
      <w:r>
        <w:t xml:space="preserve"> women - were evocative moments in time. I </w:t>
      </w:r>
    </w:p>
    <w:p w:rsidR="00A84C70" w:rsidRDefault="00A84C70" w:rsidP="00A84C70"/>
    <w:p w:rsidR="00A84C70" w:rsidRDefault="00A84C70" w:rsidP="00A84C70">
      <w:proofErr w:type="gramStart"/>
      <w:r>
        <w:t>especially</w:t>
      </w:r>
      <w:proofErr w:type="gramEnd"/>
      <w:r>
        <w:t xml:space="preserve"> liked Baskets 2, the </w:t>
      </w:r>
      <w:proofErr w:type="spellStart"/>
      <w:r>
        <w:t>Bajan</w:t>
      </w:r>
      <w:proofErr w:type="spellEnd"/>
      <w:r>
        <w:t xml:space="preserve"> </w:t>
      </w:r>
      <w:proofErr w:type="spellStart"/>
      <w:r>
        <w:t>Trolly</w:t>
      </w:r>
      <w:proofErr w:type="spellEnd"/>
      <w:r>
        <w:t xml:space="preserve"> Vendor and the series Tropical Carriage – </w:t>
      </w:r>
    </w:p>
    <w:p w:rsidR="00A84C70" w:rsidRDefault="00A84C70" w:rsidP="00A84C70"/>
    <w:p w:rsidR="00A84C70" w:rsidRDefault="00A84C70" w:rsidP="00A84C70">
      <w:proofErr w:type="gramStart"/>
      <w:r>
        <w:t>women</w:t>
      </w:r>
      <w:proofErr w:type="gramEnd"/>
      <w:r>
        <w:t xml:space="preserve"> with loads of different kinds. </w:t>
      </w:r>
      <w:proofErr w:type="spellStart"/>
      <w:r>
        <w:t>Corrie</w:t>
      </w:r>
      <w:proofErr w:type="spellEnd"/>
      <w:r>
        <w:t xml:space="preserve"> has a remarkable gift for spotting the significant </w:t>
      </w:r>
    </w:p>
    <w:p w:rsidR="00A84C70" w:rsidRDefault="00A84C70" w:rsidP="00A84C70"/>
    <w:p w:rsidR="00A84C70" w:rsidRDefault="00A84C70" w:rsidP="00A84C70">
      <w:r>
        <w:t xml:space="preserve">– </w:t>
      </w:r>
      <w:proofErr w:type="gramStart"/>
      <w:r>
        <w:t>moving</w:t>
      </w:r>
      <w:proofErr w:type="gramEnd"/>
      <w:r>
        <w:t xml:space="preserve"> or still!</w:t>
      </w:r>
    </w:p>
    <w:p w:rsidR="00A84C70" w:rsidRDefault="00A84C70" w:rsidP="00A84C70"/>
    <w:p w:rsidR="00A84C70" w:rsidRDefault="00A84C70" w:rsidP="00A84C70">
      <w:r>
        <w:lastRenderedPageBreak/>
        <w:t xml:space="preserve">This column’s space doesn’t allow detailed comments on all of the work, but I have to </w:t>
      </w:r>
    </w:p>
    <w:p w:rsidR="00A84C70" w:rsidRDefault="00A84C70" w:rsidP="00A84C70"/>
    <w:p w:rsidR="00A84C70" w:rsidRDefault="00A84C70" w:rsidP="00A84C70">
      <w:proofErr w:type="gramStart"/>
      <w:r>
        <w:t>mention</w:t>
      </w:r>
      <w:proofErr w:type="gramEnd"/>
      <w:r>
        <w:t xml:space="preserve"> the extraordinary sculptures of </w:t>
      </w:r>
      <w:proofErr w:type="spellStart"/>
      <w:r>
        <w:t>Nakazzi</w:t>
      </w:r>
      <w:proofErr w:type="spellEnd"/>
      <w:r>
        <w:t xml:space="preserve"> Hutchinson. </w:t>
      </w:r>
      <w:proofErr w:type="spellStart"/>
      <w:r>
        <w:t>Nakazzi</w:t>
      </w:r>
      <w:proofErr w:type="spellEnd"/>
      <w:r>
        <w:t xml:space="preserve"> is the daughter of </w:t>
      </w:r>
    </w:p>
    <w:p w:rsidR="00A84C70" w:rsidRDefault="00A84C70" w:rsidP="00A84C70"/>
    <w:p w:rsidR="00A84C70" w:rsidRDefault="00A84C70" w:rsidP="00A84C70">
      <w:proofErr w:type="spellStart"/>
      <w:r>
        <w:t>Ikael</w:t>
      </w:r>
      <w:proofErr w:type="spellEnd"/>
      <w:r>
        <w:t xml:space="preserve"> </w:t>
      </w:r>
      <w:proofErr w:type="spellStart"/>
      <w:r>
        <w:t>Tafari</w:t>
      </w:r>
      <w:proofErr w:type="spellEnd"/>
      <w:r>
        <w:t xml:space="preserve"> and the brilliant Jamaican artist the late Dawn Scott, and her work – her painting </w:t>
      </w:r>
    </w:p>
    <w:p w:rsidR="00A84C70" w:rsidRDefault="00A84C70" w:rsidP="00A84C70"/>
    <w:p w:rsidR="00A84C70" w:rsidRDefault="00A84C70" w:rsidP="00A84C70">
      <w:proofErr w:type="gramStart"/>
      <w:r>
        <w:t>and</w:t>
      </w:r>
      <w:proofErr w:type="gramEnd"/>
      <w:r>
        <w:t xml:space="preserve"> her sculpture is every bit as innovative and brilliant as her mother’s. Patrons of Brown </w:t>
      </w:r>
    </w:p>
    <w:p w:rsidR="00A84C70" w:rsidRDefault="00A84C70" w:rsidP="00A84C70"/>
    <w:p w:rsidR="00A84C70" w:rsidRDefault="00A84C70" w:rsidP="00A84C70">
      <w:r>
        <w:t xml:space="preserve">Sugar restaurant will </w:t>
      </w:r>
      <w:proofErr w:type="spellStart"/>
      <w:r>
        <w:t>recognise</w:t>
      </w:r>
      <w:proofErr w:type="spellEnd"/>
      <w:r>
        <w:t xml:space="preserve"> her masks and the romantic mural there. Her work should be </w:t>
      </w:r>
    </w:p>
    <w:p w:rsidR="00A84C70" w:rsidRDefault="00A84C70" w:rsidP="00A84C70"/>
    <w:p w:rsidR="00A84C70" w:rsidRDefault="00A84C70" w:rsidP="00A84C70">
      <w:proofErr w:type="gramStart"/>
      <w:r>
        <w:t>purchased</w:t>
      </w:r>
      <w:proofErr w:type="gramEnd"/>
      <w:r>
        <w:t xml:space="preserve"> by local banks and business houses for PUBLIC appreciation. The Gallery also </w:t>
      </w:r>
    </w:p>
    <w:p w:rsidR="00A84C70" w:rsidRDefault="00A84C70" w:rsidP="00A84C70"/>
    <w:p w:rsidR="00A84C70" w:rsidRDefault="00A84C70" w:rsidP="00A84C70">
      <w:proofErr w:type="gramStart"/>
      <w:r>
        <w:t>has</w:t>
      </w:r>
      <w:proofErr w:type="gramEnd"/>
      <w:r>
        <w:t xml:space="preserve"> on sale a beautiful retrospective compilation (book) of some of her work to date.</w:t>
      </w:r>
    </w:p>
    <w:p w:rsidR="00A84C70" w:rsidRDefault="00A84C70" w:rsidP="00A84C70"/>
    <w:p w:rsidR="00A84C70" w:rsidRDefault="00A84C70" w:rsidP="00A84C70">
      <w:r>
        <w:t xml:space="preserve">Others in the show are Anne Rudder (two large, rich and dramatic textile panels), Joyce </w:t>
      </w:r>
    </w:p>
    <w:p w:rsidR="00A84C70" w:rsidRDefault="00A84C70" w:rsidP="00A84C70"/>
    <w:p w:rsidR="00A84C70" w:rsidRDefault="00A84C70" w:rsidP="00A84C70">
      <w:r>
        <w:t>Daniel’s multi-media works, Natalie Atkins-</w:t>
      </w:r>
      <w:proofErr w:type="spellStart"/>
      <w:r>
        <w:t>Hinds’s</w:t>
      </w:r>
      <w:proofErr w:type="spellEnd"/>
      <w:r>
        <w:t xml:space="preserve"> mixed media works, and Martina and </w:t>
      </w:r>
    </w:p>
    <w:p w:rsidR="00A84C70" w:rsidRDefault="00A84C70" w:rsidP="00A84C70"/>
    <w:p w:rsidR="00A84C70" w:rsidRDefault="00A84C70" w:rsidP="00A84C70">
      <w:proofErr w:type="spellStart"/>
      <w:proofErr w:type="gramStart"/>
      <w:r>
        <w:t>Simba</w:t>
      </w:r>
      <w:proofErr w:type="spellEnd"/>
      <w:r>
        <w:t xml:space="preserve"> </w:t>
      </w:r>
      <w:proofErr w:type="spellStart"/>
      <w:r>
        <w:t>Pilé</w:t>
      </w:r>
      <w:proofErr w:type="spellEnd"/>
      <w:r>
        <w:t xml:space="preserve"> – mother and daughter artists of enormous creativity.</w:t>
      </w:r>
      <w:proofErr w:type="gramEnd"/>
      <w:r>
        <w:t xml:space="preserve"> </w:t>
      </w:r>
    </w:p>
    <w:p w:rsidR="00A84C70" w:rsidRDefault="00A84C70" w:rsidP="00A84C70"/>
    <w:p w:rsidR="00A84C70" w:rsidRDefault="00A84C70" w:rsidP="00A84C70">
      <w:r>
        <w:t xml:space="preserve">The show is a brilliant showcase of our women’s work. It </w:t>
      </w:r>
      <w:proofErr w:type="spellStart"/>
      <w:r>
        <w:t>emphasises</w:t>
      </w:r>
      <w:proofErr w:type="spellEnd"/>
      <w:r>
        <w:t xml:space="preserve"> the potential of art </w:t>
      </w:r>
    </w:p>
    <w:p w:rsidR="00A84C70" w:rsidRDefault="00A84C70" w:rsidP="00A84C70"/>
    <w:p w:rsidR="00A84C70" w:rsidRDefault="00A84C70" w:rsidP="00A84C70">
      <w:proofErr w:type="gramStart"/>
      <w:r>
        <w:t>to</w:t>
      </w:r>
      <w:proofErr w:type="gramEnd"/>
      <w:r>
        <w:t xml:space="preserve"> enrich us all. It continues until January 15th</w:t>
      </w:r>
    </w:p>
    <w:p w:rsidR="00A84C70" w:rsidRDefault="00A84C70" w:rsidP="00A84C70"/>
    <w:p w:rsidR="00A84C70" w:rsidRDefault="00A84C70" w:rsidP="00A84C70">
      <w:proofErr w:type="gramStart"/>
      <w:r>
        <w:t>art</w:t>
      </w:r>
      <w:proofErr w:type="gramEnd"/>
      <w:r>
        <w:t xml:space="preserve"> and creativity, don’t miss it. Head for </w:t>
      </w:r>
      <w:proofErr w:type="spellStart"/>
      <w:r>
        <w:t>Speightstown</w:t>
      </w:r>
      <w:proofErr w:type="spellEnd"/>
      <w:r>
        <w:t xml:space="preserve"> and start the </w:t>
      </w:r>
      <w:proofErr w:type="gramStart"/>
      <w:r>
        <w:t>new year</w:t>
      </w:r>
      <w:proofErr w:type="gramEnd"/>
      <w:r>
        <w:t xml:space="preserve"> with some </w:t>
      </w:r>
    </w:p>
    <w:p w:rsidR="00A84C70" w:rsidRDefault="00A84C70" w:rsidP="00A84C70"/>
    <w:p w:rsidR="00A84C70" w:rsidRDefault="00A84C70" w:rsidP="00A84C70">
      <w:proofErr w:type="gramStart"/>
      <w:r>
        <w:t>creative</w:t>
      </w:r>
      <w:proofErr w:type="gramEnd"/>
      <w:r>
        <w:t xml:space="preserve"> inspiration!</w:t>
      </w:r>
    </w:p>
    <w:p w:rsidR="00A84C70" w:rsidRDefault="00A84C70" w:rsidP="00A84C70"/>
    <w:p w:rsidR="00A84C70" w:rsidRDefault="00A84C70" w:rsidP="00A84C70">
      <w:r>
        <w:t xml:space="preserve">Bouquets of the week: To the authors of the two books which provided my Christmas </w:t>
      </w:r>
    </w:p>
    <w:p w:rsidR="00A84C70" w:rsidRDefault="00A84C70" w:rsidP="00A84C70"/>
    <w:p w:rsidR="00A84C70" w:rsidRDefault="00A84C70" w:rsidP="00A84C70">
      <w:proofErr w:type="gramStart"/>
      <w:r>
        <w:t>reading</w:t>
      </w:r>
      <w:proofErr w:type="gramEnd"/>
      <w:r>
        <w:t xml:space="preserve"> – Steven </w:t>
      </w:r>
      <w:proofErr w:type="spellStart"/>
      <w:r>
        <w:t>Gerrard</w:t>
      </w:r>
      <w:proofErr w:type="spellEnd"/>
      <w:r>
        <w:t xml:space="preserve">, Michael Owen and … Me, by Mike Yates with Keith Miller, </w:t>
      </w:r>
    </w:p>
    <w:p w:rsidR="00A84C70" w:rsidRDefault="00A84C70" w:rsidP="00A84C70"/>
    <w:p w:rsidR="00A84C70" w:rsidRDefault="00A84C70" w:rsidP="00A84C70">
      <w:proofErr w:type="gramStart"/>
      <w:r>
        <w:t>available</w:t>
      </w:r>
      <w:proofErr w:type="gramEnd"/>
      <w:r>
        <w:t xml:space="preserve"> from Miller Publishing or SOCCER FAN at Sheraton; and Down </w:t>
      </w:r>
      <w:proofErr w:type="spellStart"/>
      <w:r>
        <w:t>Danesbury</w:t>
      </w:r>
      <w:proofErr w:type="spellEnd"/>
      <w:r>
        <w:t xml:space="preserve"> Gap </w:t>
      </w:r>
    </w:p>
    <w:p w:rsidR="00A84C70" w:rsidRDefault="00A84C70" w:rsidP="00A84C70"/>
    <w:p w:rsidR="00A84C70" w:rsidRDefault="00A84C70" w:rsidP="00A84C70">
      <w:r>
        <w:t xml:space="preserve">– Echoes of Memory, by Austin </w:t>
      </w:r>
      <w:proofErr w:type="spellStart"/>
      <w:r>
        <w:t>Yearwood</w:t>
      </w:r>
      <w:proofErr w:type="spellEnd"/>
      <w:r>
        <w:t xml:space="preserve">, from the Barbados Museum shop. Both are </w:t>
      </w:r>
    </w:p>
    <w:p w:rsidR="00A84C70" w:rsidRDefault="00A84C70" w:rsidP="00A84C70"/>
    <w:p w:rsidR="00A84C70" w:rsidRDefault="00A84C70" w:rsidP="00A84C70">
      <w:proofErr w:type="gramStart"/>
      <w:r>
        <w:t>quite</w:t>
      </w:r>
      <w:proofErr w:type="gramEnd"/>
      <w:r>
        <w:t xml:space="preserve"> splendid, in very different ways – more about them in due course …</w:t>
      </w:r>
    </w:p>
    <w:p w:rsidR="00A84C70" w:rsidRDefault="00A84C70" w:rsidP="00A84C70"/>
    <w:p w:rsidR="00A84C70" w:rsidRDefault="00A84C70" w:rsidP="00A84C70">
      <w:r>
        <w:t xml:space="preserve">Professor Fraser is past Dean of Medical Sciences, UWI and Professor Emeritus of </w:t>
      </w:r>
    </w:p>
    <w:p w:rsidR="00A84C70" w:rsidRDefault="00A84C70" w:rsidP="00A84C70"/>
    <w:p w:rsidR="00A84C70" w:rsidRDefault="00A84C70" w:rsidP="00A84C70">
      <w:proofErr w:type="gramStart"/>
      <w:r>
        <w:t>Medicine.</w:t>
      </w:r>
      <w:proofErr w:type="gramEnd"/>
      <w:r>
        <w:t xml:space="preserve"> Website: profhenryfraser.com</w:t>
      </w:r>
    </w:p>
    <w:p w:rsidR="00A84C70" w:rsidRDefault="00A84C70" w:rsidP="00A84C70"/>
    <w:p w:rsidR="00A84C70" w:rsidRDefault="00A84C70" w:rsidP="00A84C70">
      <w:r>
        <w:t xml:space="preserve">, so if you have the slightest interest in </w:t>
      </w:r>
      <w:proofErr w:type="spellStart"/>
      <w:r>
        <w:t>Bajan</w:t>
      </w:r>
      <w:proofErr w:type="spellEnd"/>
    </w:p>
    <w:sectPr w:rsidR="00A84C70" w:rsidSect="006F3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4C70"/>
    <w:rsid w:val="006F3B1F"/>
    <w:rsid w:val="00787C5F"/>
    <w:rsid w:val="00A84C70"/>
    <w:rsid w:val="00B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2014-01-03T02:06:00Z</dcterms:created>
  <dcterms:modified xsi:type="dcterms:W3CDTF">2014-01-13T16:04:00Z</dcterms:modified>
</cp:coreProperties>
</file>